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9000"/>
      </w:tblGrid>
      <w:tr w:rsidR="004E4216" w:rsidTr="00F75BB2">
        <w:trPr>
          <w:trHeight w:val="1842"/>
        </w:trPr>
        <w:tc>
          <w:tcPr>
            <w:tcW w:w="9000" w:type="dxa"/>
            <w:tcBorders>
              <w:top w:val="single" w:sz="4" w:space="0" w:color="auto"/>
              <w:left w:val="single" w:sz="4" w:space="0" w:color="auto"/>
              <w:bottom w:val="single" w:sz="4" w:space="0" w:color="auto"/>
              <w:right w:val="single" w:sz="4" w:space="0" w:color="auto"/>
            </w:tcBorders>
            <w:hideMark/>
          </w:tcPr>
          <w:p w:rsidR="004E4216" w:rsidRDefault="004E4216" w:rsidP="00F75BB2">
            <w:pPr>
              <w:rPr>
                <w:rFonts w:ascii="Arial" w:hAnsi="Arial" w:cs="Arial"/>
                <w:sz w:val="20"/>
                <w:szCs w:val="20"/>
              </w:rPr>
            </w:pPr>
            <w:r>
              <w:rPr>
                <w:rFonts w:ascii="Arial" w:hAnsi="Arial" w:cs="Arial"/>
                <w:b/>
                <w:sz w:val="20"/>
                <w:szCs w:val="20"/>
              </w:rPr>
              <w:t>Équipe pédagogique</w:t>
            </w:r>
            <w:r>
              <w:rPr>
                <w:rFonts w:ascii="Arial" w:hAnsi="Arial" w:cs="Arial"/>
                <w:sz w:val="20"/>
                <w:szCs w:val="20"/>
              </w:rPr>
              <w:t> :</w:t>
            </w:r>
          </w:p>
          <w:p w:rsidR="004E4216" w:rsidRDefault="004E4216" w:rsidP="00F75BB2">
            <w:pPr>
              <w:rPr>
                <w:rFonts w:ascii="Arial" w:hAnsi="Arial" w:cs="Arial"/>
                <w:sz w:val="20"/>
                <w:szCs w:val="20"/>
              </w:rPr>
            </w:pPr>
            <w:r>
              <w:rPr>
                <w:rFonts w:ascii="Arial" w:hAnsi="Arial" w:cs="Arial"/>
                <w:sz w:val="20"/>
                <w:szCs w:val="20"/>
              </w:rPr>
              <w:t xml:space="preserve">Professeur d’allemand, </w:t>
            </w:r>
            <w:r w:rsidR="0072344E">
              <w:rPr>
                <w:rFonts w:ascii="Arial" w:hAnsi="Arial" w:cs="Arial"/>
                <w:sz w:val="20"/>
                <w:szCs w:val="20"/>
              </w:rPr>
              <w:t>professeur de sciences physiques.</w:t>
            </w:r>
          </w:p>
          <w:p w:rsidR="004E4216" w:rsidRDefault="004E4216" w:rsidP="00F75BB2">
            <w:pPr>
              <w:rPr>
                <w:rFonts w:ascii="Arial" w:hAnsi="Arial" w:cs="Arial"/>
                <w:sz w:val="20"/>
                <w:szCs w:val="20"/>
              </w:rPr>
            </w:pPr>
            <w:r>
              <w:rPr>
                <w:rFonts w:ascii="Arial" w:hAnsi="Arial" w:cs="Arial"/>
                <w:b/>
                <w:sz w:val="20"/>
                <w:szCs w:val="20"/>
              </w:rPr>
              <w:t>Groupe cible</w:t>
            </w:r>
            <w:r>
              <w:rPr>
                <w:rFonts w:ascii="Arial" w:hAnsi="Arial" w:cs="Arial"/>
                <w:sz w:val="20"/>
                <w:szCs w:val="20"/>
              </w:rPr>
              <w:t> :</w:t>
            </w:r>
          </w:p>
          <w:p w:rsidR="0072344E" w:rsidRPr="00303411" w:rsidRDefault="0072344E" w:rsidP="00F75BB2">
            <w:pPr>
              <w:rPr>
                <w:rFonts w:ascii="Arial" w:hAnsi="Arial" w:cs="Arial"/>
                <w:sz w:val="20"/>
                <w:szCs w:val="20"/>
              </w:rPr>
            </w:pPr>
            <w:r>
              <w:rPr>
                <w:rFonts w:ascii="Arial" w:hAnsi="Arial" w:cs="Arial"/>
                <w:sz w:val="20"/>
                <w:szCs w:val="20"/>
              </w:rPr>
              <w:t>4</w:t>
            </w:r>
            <w:r w:rsidRPr="0072344E">
              <w:rPr>
                <w:rFonts w:ascii="Arial" w:hAnsi="Arial" w:cs="Arial"/>
                <w:sz w:val="20"/>
                <w:szCs w:val="20"/>
                <w:vertAlign w:val="superscript"/>
              </w:rPr>
              <w:t>ème</w:t>
            </w:r>
            <w:r>
              <w:rPr>
                <w:rFonts w:ascii="Arial" w:hAnsi="Arial" w:cs="Arial"/>
                <w:sz w:val="20"/>
                <w:szCs w:val="20"/>
              </w:rPr>
              <w:t>, 3</w:t>
            </w:r>
            <w:r w:rsidRPr="0072344E">
              <w:rPr>
                <w:rFonts w:ascii="Arial" w:hAnsi="Arial" w:cs="Arial"/>
                <w:sz w:val="20"/>
                <w:szCs w:val="20"/>
                <w:vertAlign w:val="superscript"/>
              </w:rPr>
              <w:t>ème</w:t>
            </w:r>
            <w:r w:rsidR="005F2089">
              <w:rPr>
                <w:rFonts w:ascii="Arial" w:hAnsi="Arial" w:cs="Arial"/>
                <w:sz w:val="20"/>
                <w:szCs w:val="20"/>
                <w:vertAlign w:val="superscript"/>
              </w:rPr>
              <w:t>.</w:t>
            </w:r>
          </w:p>
        </w:tc>
      </w:tr>
    </w:tbl>
    <w:p w:rsidR="004E4216" w:rsidRDefault="004E4216" w:rsidP="004E4216">
      <w:pPr>
        <w:rPr>
          <w:rFonts w:ascii="Arial" w:hAnsi="Arial" w:cs="Arial"/>
          <w:sz w:val="20"/>
          <w:szCs w:val="2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9000"/>
      </w:tblGrid>
      <w:tr w:rsidR="004E4216" w:rsidTr="00F75BB2">
        <w:trPr>
          <w:trHeight w:val="1747"/>
        </w:trPr>
        <w:tc>
          <w:tcPr>
            <w:tcW w:w="9000" w:type="dxa"/>
            <w:tcBorders>
              <w:top w:val="single" w:sz="4" w:space="0" w:color="auto"/>
              <w:left w:val="single" w:sz="4" w:space="0" w:color="auto"/>
              <w:bottom w:val="single" w:sz="4" w:space="0" w:color="auto"/>
              <w:right w:val="single" w:sz="4" w:space="0" w:color="auto"/>
            </w:tcBorders>
            <w:hideMark/>
          </w:tcPr>
          <w:p w:rsidR="004E4216" w:rsidRDefault="004E4216" w:rsidP="00F75BB2">
            <w:pPr>
              <w:rPr>
                <w:rFonts w:ascii="Arial" w:hAnsi="Arial" w:cs="Arial"/>
                <w:sz w:val="20"/>
                <w:szCs w:val="20"/>
              </w:rPr>
            </w:pPr>
            <w:r>
              <w:rPr>
                <w:rFonts w:ascii="Arial" w:hAnsi="Arial" w:cs="Arial"/>
                <w:b/>
                <w:sz w:val="20"/>
                <w:szCs w:val="20"/>
              </w:rPr>
              <w:t>Objectifs</w:t>
            </w:r>
            <w:r>
              <w:rPr>
                <w:rFonts w:ascii="Arial" w:hAnsi="Arial" w:cs="Arial"/>
                <w:sz w:val="20"/>
                <w:szCs w:val="20"/>
              </w:rPr>
              <w:t> :</w:t>
            </w:r>
          </w:p>
          <w:p w:rsidR="00BB66F8" w:rsidRDefault="00BB66F8" w:rsidP="00F75BB2">
            <w:pPr>
              <w:rPr>
                <w:rFonts w:ascii="Arial" w:hAnsi="Arial" w:cs="Arial"/>
                <w:sz w:val="20"/>
                <w:szCs w:val="20"/>
              </w:rPr>
            </w:pPr>
            <w:r>
              <w:rPr>
                <w:rFonts w:ascii="Arial" w:hAnsi="Arial" w:cs="Arial"/>
                <w:sz w:val="20"/>
                <w:szCs w:val="20"/>
              </w:rPr>
              <w:t>Étudier des artistes allemands et acquérir des notions de physique afin de pouvoir mettre en œuvre ses connaissances lors des différentes visites en Allemagne.                                                               Réaliser un portrait chinois pour se présenter, tâche finale de la séquence sur l’autoportrait en allemand.</w:t>
            </w:r>
          </w:p>
        </w:tc>
      </w:tr>
    </w:tbl>
    <w:p w:rsidR="004E4216" w:rsidRDefault="004E4216" w:rsidP="004E4216">
      <w:pPr>
        <w:rPr>
          <w:rFonts w:ascii="Arial" w:hAnsi="Arial" w:cs="Arial"/>
          <w:sz w:val="20"/>
          <w:szCs w:val="2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9000"/>
      </w:tblGrid>
      <w:tr w:rsidR="004E4216" w:rsidTr="00F75BB2">
        <w:trPr>
          <w:trHeight w:val="2374"/>
        </w:trPr>
        <w:tc>
          <w:tcPr>
            <w:tcW w:w="9000" w:type="dxa"/>
            <w:tcBorders>
              <w:top w:val="single" w:sz="4" w:space="0" w:color="auto"/>
              <w:left w:val="single" w:sz="4" w:space="0" w:color="auto"/>
              <w:bottom w:val="single" w:sz="4" w:space="0" w:color="auto"/>
              <w:right w:val="single" w:sz="4" w:space="0" w:color="auto"/>
            </w:tcBorders>
            <w:hideMark/>
          </w:tcPr>
          <w:p w:rsidR="004E4216" w:rsidRDefault="004E4216" w:rsidP="00F75BB2">
            <w:pPr>
              <w:rPr>
                <w:rFonts w:ascii="Arial" w:hAnsi="Arial" w:cs="Arial"/>
                <w:sz w:val="20"/>
                <w:szCs w:val="20"/>
              </w:rPr>
            </w:pPr>
            <w:r>
              <w:rPr>
                <w:rFonts w:ascii="Arial" w:hAnsi="Arial" w:cs="Arial"/>
                <w:b/>
                <w:sz w:val="20"/>
                <w:szCs w:val="20"/>
              </w:rPr>
              <w:t>Contenu, thèmes, activités</w:t>
            </w:r>
            <w:r>
              <w:rPr>
                <w:rFonts w:ascii="Arial" w:hAnsi="Arial" w:cs="Arial"/>
                <w:sz w:val="20"/>
                <w:szCs w:val="20"/>
              </w:rPr>
              <w:t> :</w:t>
            </w:r>
          </w:p>
          <w:p w:rsidR="004E4216" w:rsidRDefault="00BB66F8" w:rsidP="00F75BB2">
            <w:pPr>
              <w:pStyle w:val="Paragraphedeliste"/>
              <w:numPr>
                <w:ilvl w:val="0"/>
                <w:numId w:val="1"/>
              </w:numPr>
              <w:rPr>
                <w:rFonts w:ascii="Arial" w:hAnsi="Arial" w:cs="Arial"/>
                <w:sz w:val="20"/>
                <w:szCs w:val="20"/>
              </w:rPr>
            </w:pPr>
            <w:r>
              <w:rPr>
                <w:rFonts w:ascii="Arial" w:hAnsi="Arial" w:cs="Arial"/>
                <w:sz w:val="20"/>
                <w:szCs w:val="20"/>
              </w:rPr>
              <w:t>Réalisation d’exposés par groupes sur différents artistes allemands de domaines artistiques variés tels la peinture, l’architecture, la littérature, la musique, le cinéma… ;</w:t>
            </w:r>
          </w:p>
          <w:p w:rsidR="00BB66F8" w:rsidRDefault="0001255F" w:rsidP="00F75BB2">
            <w:pPr>
              <w:pStyle w:val="Paragraphedeliste"/>
              <w:numPr>
                <w:ilvl w:val="0"/>
                <w:numId w:val="1"/>
              </w:numPr>
              <w:rPr>
                <w:rFonts w:ascii="Arial" w:hAnsi="Arial" w:cs="Arial"/>
                <w:sz w:val="20"/>
                <w:szCs w:val="20"/>
              </w:rPr>
            </w:pPr>
            <w:r>
              <w:rPr>
                <w:rFonts w:ascii="Arial" w:hAnsi="Arial" w:cs="Arial"/>
                <w:sz w:val="20"/>
                <w:szCs w:val="20"/>
              </w:rPr>
              <w:t>C</w:t>
            </w:r>
            <w:r w:rsidR="00BB66F8">
              <w:rPr>
                <w:rFonts w:ascii="Arial" w:hAnsi="Arial" w:cs="Arial"/>
                <w:sz w:val="20"/>
                <w:szCs w:val="20"/>
              </w:rPr>
              <w:t>réation d’un calendrier de l’Avent « Histoire des arts » ;</w:t>
            </w:r>
          </w:p>
          <w:p w:rsidR="00BB66F8" w:rsidRDefault="0001255F" w:rsidP="00F75BB2">
            <w:pPr>
              <w:pStyle w:val="Paragraphedeliste"/>
              <w:numPr>
                <w:ilvl w:val="0"/>
                <w:numId w:val="1"/>
              </w:numPr>
              <w:rPr>
                <w:rFonts w:ascii="Arial" w:hAnsi="Arial" w:cs="Arial"/>
                <w:sz w:val="20"/>
                <w:szCs w:val="20"/>
              </w:rPr>
            </w:pPr>
            <w:r>
              <w:rPr>
                <w:rFonts w:ascii="Arial" w:hAnsi="Arial" w:cs="Arial"/>
                <w:sz w:val="20"/>
                <w:szCs w:val="20"/>
              </w:rPr>
              <w:t xml:space="preserve"> R</w:t>
            </w:r>
            <w:r w:rsidR="00BB66F8">
              <w:rPr>
                <w:rFonts w:ascii="Arial" w:hAnsi="Arial" w:cs="Arial"/>
                <w:sz w:val="20"/>
                <w:szCs w:val="20"/>
              </w:rPr>
              <w:t>éalisation de portraits chinois pour se présenter à son correspondant ;</w:t>
            </w:r>
          </w:p>
          <w:p w:rsidR="00BB66F8" w:rsidRDefault="00BB66F8" w:rsidP="00F75BB2">
            <w:pPr>
              <w:pStyle w:val="Paragraphedeliste"/>
              <w:numPr>
                <w:ilvl w:val="0"/>
                <w:numId w:val="1"/>
              </w:numPr>
              <w:rPr>
                <w:rFonts w:ascii="Arial" w:hAnsi="Arial" w:cs="Arial"/>
                <w:sz w:val="20"/>
                <w:szCs w:val="20"/>
              </w:rPr>
            </w:pPr>
            <w:r>
              <w:rPr>
                <w:rFonts w:ascii="Arial" w:hAnsi="Arial" w:cs="Arial"/>
                <w:sz w:val="20"/>
                <w:szCs w:val="20"/>
              </w:rPr>
              <w:t>Séance d’optique en langue allemande sur les lumières colorées en cours de physique-chimie ;</w:t>
            </w:r>
          </w:p>
          <w:p w:rsidR="00BB66F8" w:rsidRDefault="00BB66F8" w:rsidP="00F75BB2">
            <w:pPr>
              <w:pStyle w:val="Paragraphedeliste"/>
              <w:numPr>
                <w:ilvl w:val="0"/>
                <w:numId w:val="1"/>
              </w:numPr>
              <w:rPr>
                <w:rFonts w:ascii="Arial" w:hAnsi="Arial" w:cs="Arial"/>
                <w:sz w:val="20"/>
                <w:szCs w:val="20"/>
              </w:rPr>
            </w:pPr>
            <w:r>
              <w:rPr>
                <w:rFonts w:ascii="Arial" w:hAnsi="Arial" w:cs="Arial"/>
                <w:sz w:val="20"/>
                <w:szCs w:val="20"/>
              </w:rPr>
              <w:t xml:space="preserve">Visites pédagogiques lors de la mobilité en Allemagne : musée et imprimerie </w:t>
            </w:r>
            <w:proofErr w:type="spellStart"/>
            <w:r>
              <w:rPr>
                <w:rFonts w:ascii="Arial" w:hAnsi="Arial" w:cs="Arial"/>
                <w:sz w:val="20"/>
                <w:szCs w:val="20"/>
              </w:rPr>
              <w:t>Gutemberg</w:t>
            </w:r>
            <w:proofErr w:type="spellEnd"/>
            <w:r>
              <w:rPr>
                <w:rFonts w:ascii="Arial" w:hAnsi="Arial" w:cs="Arial"/>
                <w:sz w:val="20"/>
                <w:szCs w:val="20"/>
              </w:rPr>
              <w:t>, vitraux de Chagall, parc thermal de Bad Homburg, visite de la maison de Goethe, …</w:t>
            </w:r>
          </w:p>
        </w:tc>
      </w:tr>
    </w:tbl>
    <w:p w:rsidR="004E4216" w:rsidRDefault="004E4216" w:rsidP="004E4216">
      <w:pPr>
        <w:rPr>
          <w:rFonts w:ascii="Arial" w:hAnsi="Arial" w:cs="Arial"/>
          <w:b/>
          <w:sz w:val="20"/>
          <w:szCs w:val="2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9000"/>
      </w:tblGrid>
      <w:tr w:rsidR="004E4216" w:rsidTr="00F75BB2">
        <w:trPr>
          <w:trHeight w:val="1392"/>
        </w:trPr>
        <w:tc>
          <w:tcPr>
            <w:tcW w:w="9000" w:type="dxa"/>
            <w:tcBorders>
              <w:top w:val="single" w:sz="4" w:space="0" w:color="auto"/>
              <w:left w:val="single" w:sz="4" w:space="0" w:color="auto"/>
              <w:bottom w:val="single" w:sz="4" w:space="0" w:color="auto"/>
              <w:right w:val="single" w:sz="4" w:space="0" w:color="auto"/>
            </w:tcBorders>
          </w:tcPr>
          <w:p w:rsidR="004E4216" w:rsidRDefault="004E4216" w:rsidP="00F75BB2">
            <w:pPr>
              <w:rPr>
                <w:rFonts w:ascii="Arial" w:hAnsi="Arial" w:cs="Arial"/>
                <w:sz w:val="20"/>
                <w:szCs w:val="20"/>
              </w:rPr>
            </w:pPr>
            <w:r>
              <w:rPr>
                <w:rFonts w:ascii="Arial" w:hAnsi="Arial" w:cs="Arial"/>
                <w:b/>
                <w:sz w:val="20"/>
                <w:szCs w:val="20"/>
              </w:rPr>
              <w:t>Animation linguistique </w:t>
            </w:r>
            <w:r>
              <w:rPr>
                <w:rFonts w:ascii="Arial" w:hAnsi="Arial" w:cs="Arial"/>
                <w:sz w:val="20"/>
                <w:szCs w:val="20"/>
              </w:rPr>
              <w:t>:</w:t>
            </w:r>
          </w:p>
          <w:p w:rsidR="004E4216" w:rsidRPr="000C1ADD" w:rsidRDefault="00E72EDA" w:rsidP="00F75BB2">
            <w:pPr>
              <w:rPr>
                <w:rFonts w:ascii="Arial" w:hAnsi="Arial" w:cs="Arial"/>
                <w:sz w:val="20"/>
                <w:szCs w:val="20"/>
              </w:rPr>
            </w:pPr>
            <w:r>
              <w:rPr>
                <w:rFonts w:ascii="Arial" w:hAnsi="Arial" w:cs="Arial"/>
                <w:sz w:val="20"/>
                <w:szCs w:val="20"/>
              </w:rPr>
              <w:t>Expression orale en continu : présenter le résultat de ses recherches, justifier un propos. Expression orale dialoguée : jouer la rencontre improbable entre deux artistes.                                   Expression écrite : rendre compte de faits.</w:t>
            </w:r>
          </w:p>
        </w:tc>
      </w:tr>
    </w:tbl>
    <w:p w:rsidR="004E4216" w:rsidRDefault="004E4216" w:rsidP="004E4216">
      <w:pPr>
        <w:rPr>
          <w:rFonts w:ascii="Arial" w:hAnsi="Arial" w:cs="Arial"/>
          <w:sz w:val="20"/>
          <w:szCs w:val="2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9000"/>
      </w:tblGrid>
      <w:tr w:rsidR="004E4216" w:rsidTr="00F75BB2">
        <w:trPr>
          <w:trHeight w:val="2166"/>
        </w:trPr>
        <w:tc>
          <w:tcPr>
            <w:tcW w:w="9000" w:type="dxa"/>
            <w:tcBorders>
              <w:top w:val="single" w:sz="4" w:space="0" w:color="auto"/>
              <w:left w:val="single" w:sz="4" w:space="0" w:color="auto"/>
              <w:bottom w:val="single" w:sz="4" w:space="0" w:color="auto"/>
              <w:right w:val="single" w:sz="4" w:space="0" w:color="auto"/>
            </w:tcBorders>
          </w:tcPr>
          <w:p w:rsidR="004E4216" w:rsidRDefault="004E4216" w:rsidP="00F75BB2">
            <w:pPr>
              <w:rPr>
                <w:rFonts w:ascii="Arial" w:hAnsi="Arial" w:cs="Arial"/>
                <w:sz w:val="20"/>
                <w:szCs w:val="20"/>
              </w:rPr>
            </w:pPr>
            <w:r>
              <w:rPr>
                <w:rFonts w:ascii="Arial" w:hAnsi="Arial" w:cs="Arial"/>
                <w:b/>
                <w:sz w:val="20"/>
                <w:szCs w:val="20"/>
              </w:rPr>
              <w:t>Protocole d’évaluation</w:t>
            </w:r>
            <w:r>
              <w:rPr>
                <w:rFonts w:ascii="Arial" w:hAnsi="Arial" w:cs="Arial"/>
                <w:sz w:val="20"/>
                <w:szCs w:val="20"/>
              </w:rPr>
              <w:t> :</w:t>
            </w:r>
          </w:p>
          <w:p w:rsidR="00BB66F8" w:rsidRDefault="00BB66F8" w:rsidP="00F75BB2">
            <w:pPr>
              <w:rPr>
                <w:rFonts w:ascii="Arial" w:hAnsi="Arial" w:cs="Arial"/>
                <w:sz w:val="20"/>
                <w:szCs w:val="20"/>
              </w:rPr>
            </w:pPr>
            <w:r>
              <w:rPr>
                <w:rFonts w:ascii="Arial" w:hAnsi="Arial" w:cs="Arial"/>
                <w:sz w:val="20"/>
                <w:szCs w:val="20"/>
              </w:rPr>
              <w:t xml:space="preserve">Réalisation d’un journal de bord de l’échange en langue allemande.                                                          Réalisation d’un dossier </w:t>
            </w:r>
            <w:proofErr w:type="spellStart"/>
            <w:r>
              <w:rPr>
                <w:rFonts w:ascii="Arial" w:hAnsi="Arial" w:cs="Arial"/>
                <w:sz w:val="20"/>
                <w:szCs w:val="20"/>
              </w:rPr>
              <w:t>Kunst</w:t>
            </w:r>
            <w:proofErr w:type="spellEnd"/>
            <w:r>
              <w:rPr>
                <w:rFonts w:ascii="Arial" w:hAnsi="Arial" w:cs="Arial"/>
                <w:sz w:val="20"/>
                <w:szCs w:val="20"/>
              </w:rPr>
              <w:t>.</w:t>
            </w:r>
            <w:r w:rsidR="00E72EDA">
              <w:rPr>
                <w:rFonts w:ascii="Arial" w:hAnsi="Arial" w:cs="Arial"/>
                <w:sz w:val="20"/>
                <w:szCs w:val="20"/>
              </w:rPr>
              <w:t xml:space="preserve">                                                                                                                     </w:t>
            </w:r>
            <w:r>
              <w:rPr>
                <w:rFonts w:ascii="Arial" w:hAnsi="Arial" w:cs="Arial"/>
                <w:sz w:val="20"/>
                <w:szCs w:val="20"/>
              </w:rPr>
              <w:t xml:space="preserve"> </w:t>
            </w:r>
            <w:r w:rsidR="00E72EDA">
              <w:rPr>
                <w:rFonts w:ascii="Arial" w:hAnsi="Arial" w:cs="Arial"/>
                <w:sz w:val="20"/>
                <w:szCs w:val="20"/>
              </w:rPr>
              <w:t>Échange de pratiques : questionnaire sur les pratiques en cours d’art</w:t>
            </w:r>
            <w:r w:rsidR="0001255F">
              <w:rPr>
                <w:rFonts w:ascii="Arial" w:hAnsi="Arial" w:cs="Arial"/>
                <w:sz w:val="20"/>
                <w:szCs w:val="20"/>
              </w:rPr>
              <w:t>s</w:t>
            </w:r>
            <w:r w:rsidR="00E72EDA">
              <w:rPr>
                <w:rFonts w:ascii="Arial" w:hAnsi="Arial" w:cs="Arial"/>
                <w:sz w:val="20"/>
                <w:szCs w:val="20"/>
              </w:rPr>
              <w:t xml:space="preserve"> plastique</w:t>
            </w:r>
            <w:r w:rsidR="0001255F">
              <w:rPr>
                <w:rFonts w:ascii="Arial" w:hAnsi="Arial" w:cs="Arial"/>
                <w:sz w:val="20"/>
                <w:szCs w:val="20"/>
              </w:rPr>
              <w:t>s</w:t>
            </w:r>
            <w:r w:rsidR="00E72EDA">
              <w:rPr>
                <w:rFonts w:ascii="Arial" w:hAnsi="Arial" w:cs="Arial"/>
                <w:sz w:val="20"/>
                <w:szCs w:val="20"/>
              </w:rPr>
              <w:t>.                                                           Réalisation d’une exposition « Histoire de l’art » par les élèves allemands et français lors de la mobilité en France.</w:t>
            </w:r>
          </w:p>
        </w:tc>
      </w:tr>
    </w:tbl>
    <w:p w:rsidR="004E4216" w:rsidRDefault="004E4216" w:rsidP="004E4216">
      <w:pPr>
        <w:rPr>
          <w:rFonts w:ascii="Arial" w:hAnsi="Arial" w:cs="Arial"/>
          <w:sz w:val="20"/>
          <w:szCs w:val="20"/>
        </w:rPr>
      </w:pPr>
    </w:p>
    <w:p w:rsidR="004E4216" w:rsidRDefault="004E4216" w:rsidP="004E4216"/>
    <w:p w:rsidR="004E4216" w:rsidRDefault="004E4216" w:rsidP="004E4216"/>
    <w:p w:rsidR="00326E28" w:rsidRDefault="00326E28"/>
    <w:sectPr w:rsidR="00326E28" w:rsidSect="0060741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5C6A88"/>
    <w:multiLevelType w:val="hybridMultilevel"/>
    <w:tmpl w:val="4EC0AB62"/>
    <w:lvl w:ilvl="0" w:tplc="C300837A">
      <w:numFmt w:val="bullet"/>
      <w:lvlText w:val="-"/>
      <w:lvlJc w:val="left"/>
      <w:pPr>
        <w:ind w:left="720" w:hanging="360"/>
      </w:pPr>
      <w:rPr>
        <w:rFonts w:ascii="Arial" w:eastAsiaTheme="minorHAnsi" w:hAnsi="Arial" w:cs="Aria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E4216"/>
    <w:rsid w:val="0001255F"/>
    <w:rsid w:val="002F5F52"/>
    <w:rsid w:val="00326E28"/>
    <w:rsid w:val="004E4216"/>
    <w:rsid w:val="0058185B"/>
    <w:rsid w:val="005F2089"/>
    <w:rsid w:val="0072344E"/>
    <w:rsid w:val="00BB66F8"/>
    <w:rsid w:val="00E72ED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421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E421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1</Pages>
  <Words>291</Words>
  <Characters>1601</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M.E.N.</Company>
  <LinksUpToDate>false</LinksUpToDate>
  <CharactersWithSpaces>1889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sayesj</dc:creator>
  <cp:lastModifiedBy>sayesj</cp:lastModifiedBy>
  <cp:revision>3</cp:revision>
  <dcterms:created xsi:type="dcterms:W3CDTF">2015-05-21T11:54:00Z</dcterms:created>
  <dcterms:modified xsi:type="dcterms:W3CDTF">2015-06-11T07:58:00Z</dcterms:modified>
</cp:coreProperties>
</file>